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12F1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7B7B8821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4D225F5C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3AB1328D" w14:textId="2D11961B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16B85E2E" w14:textId="3A01D26B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72F22630" w14:textId="4EAFFF0A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50D8095C" w14:textId="0AEBE963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17654213" w14:textId="22A494D7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1EEECFF4" w14:textId="4AAC80EF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56DB1AA1" w14:textId="2E99691B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4E6209BF" w14:textId="77777777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3AED14CE" w14:textId="77777777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3443E48D" w14:textId="77777777" w:rsidR="000601AC" w:rsidRDefault="000601AC" w:rsidP="000601AC">
      <w:pPr>
        <w:spacing w:after="0" w:line="240" w:lineRule="auto"/>
        <w:ind w:firstLine="426"/>
        <w:jc w:val="center"/>
        <w:rPr>
          <w:rStyle w:val="fontstyle01"/>
          <w:sz w:val="28"/>
          <w:szCs w:val="28"/>
          <w:lang w:val="kk-KZ"/>
        </w:rPr>
      </w:pPr>
    </w:p>
    <w:p w14:paraId="2BA3B42A" w14:textId="77777777" w:rsidR="000601AC" w:rsidRPr="00873CC3" w:rsidRDefault="000601AC" w:rsidP="000601AC">
      <w:pPr>
        <w:spacing w:after="0" w:line="240" w:lineRule="auto"/>
        <w:ind w:firstLine="426"/>
        <w:jc w:val="center"/>
        <w:rPr>
          <w:rStyle w:val="fontstyle01"/>
          <w:sz w:val="28"/>
          <w:szCs w:val="28"/>
          <w:lang w:val="kk-KZ"/>
        </w:rPr>
      </w:pPr>
      <w:r w:rsidRPr="00873CC3">
        <w:rPr>
          <w:rStyle w:val="fontstyle01"/>
          <w:sz w:val="28"/>
          <w:szCs w:val="28"/>
          <w:lang w:val="kk-KZ"/>
        </w:rPr>
        <w:t>ПРОГРАММА</w:t>
      </w:r>
    </w:p>
    <w:p w14:paraId="424378EA" w14:textId="49B0CD9B" w:rsidR="000601AC" w:rsidRPr="00873CC3" w:rsidRDefault="000601AC" w:rsidP="000601AC">
      <w:pPr>
        <w:spacing w:after="0" w:line="240" w:lineRule="auto"/>
        <w:ind w:firstLine="426"/>
        <w:jc w:val="center"/>
        <w:rPr>
          <w:rStyle w:val="fontstyle01"/>
          <w:sz w:val="28"/>
          <w:szCs w:val="28"/>
          <w:lang w:val="kk-KZ"/>
        </w:rPr>
      </w:pPr>
      <w:r w:rsidRPr="00873CC3">
        <w:rPr>
          <w:rStyle w:val="fontstyle01"/>
          <w:sz w:val="28"/>
          <w:szCs w:val="28"/>
          <w:lang w:val="kk-KZ"/>
        </w:rPr>
        <w:t>ОРГАНИЗАЦИИ</w:t>
      </w:r>
    </w:p>
    <w:p w14:paraId="318271B1" w14:textId="1ECC905F" w:rsidR="000601AC" w:rsidRDefault="000601AC" w:rsidP="000601AC">
      <w:pPr>
        <w:spacing w:after="0" w:line="240" w:lineRule="auto"/>
        <w:ind w:firstLine="426"/>
        <w:jc w:val="center"/>
        <w:rPr>
          <w:rStyle w:val="fontstyle01"/>
          <w:sz w:val="28"/>
          <w:szCs w:val="28"/>
          <w:lang w:val="kk-KZ"/>
        </w:rPr>
      </w:pPr>
      <w:r w:rsidRPr="00873CC3">
        <w:rPr>
          <w:rStyle w:val="fontstyle01"/>
          <w:sz w:val="28"/>
          <w:szCs w:val="28"/>
          <w:lang w:val="kk-KZ"/>
        </w:rPr>
        <w:t>ПРОФОРИЕНТАЦИОННОЙ РАБОТЫ</w:t>
      </w:r>
    </w:p>
    <w:p w14:paraId="74504E1E" w14:textId="77777777" w:rsidR="000601AC" w:rsidRDefault="000601AC" w:rsidP="000601AC">
      <w:pPr>
        <w:spacing w:after="0" w:line="240" w:lineRule="auto"/>
        <w:ind w:firstLine="426"/>
        <w:jc w:val="center"/>
        <w:rPr>
          <w:rStyle w:val="fontstyle01"/>
          <w:sz w:val="28"/>
          <w:szCs w:val="28"/>
          <w:lang w:val="kk-KZ"/>
        </w:rPr>
      </w:pPr>
      <w:r w:rsidRPr="00873CC3">
        <w:rPr>
          <w:rStyle w:val="fontstyle01"/>
          <w:sz w:val="28"/>
          <w:szCs w:val="28"/>
          <w:lang w:val="kk-KZ"/>
        </w:rPr>
        <w:t>С УЧАЩИМИСЯ</w:t>
      </w:r>
    </w:p>
    <w:p w14:paraId="47D1C54A" w14:textId="77777777" w:rsidR="000601AC" w:rsidRPr="00873CC3" w:rsidRDefault="000601AC" w:rsidP="000601AC">
      <w:pPr>
        <w:spacing w:after="0" w:line="240" w:lineRule="auto"/>
        <w:ind w:firstLine="426"/>
        <w:jc w:val="center"/>
        <w:rPr>
          <w:rStyle w:val="fontstyle01"/>
          <w:sz w:val="28"/>
          <w:szCs w:val="28"/>
          <w:lang w:val="kk-KZ"/>
        </w:rPr>
      </w:pPr>
      <w:r>
        <w:rPr>
          <w:rStyle w:val="fontstyle01"/>
          <w:sz w:val="28"/>
          <w:szCs w:val="28"/>
          <w:lang w:val="kk-KZ"/>
        </w:rPr>
        <w:t>В КГУ «Опорная школа (реурсный центр) №23» отдела образованияОсакаровского района управления образования Карагандинской  области</w:t>
      </w:r>
    </w:p>
    <w:p w14:paraId="558A9367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4045C95C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504A9A53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590F3C11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388030D1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28DD9732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57FE27C3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4C48526F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0D8F4A10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4D190434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53C3282A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00E8B4F8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7A733C2C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31D85906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53DC15EB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3D41B0F0" w14:textId="77777777" w:rsidR="000601AC" w:rsidRPr="00F67EAC" w:rsidRDefault="000601AC" w:rsidP="000601AC">
      <w:pPr>
        <w:pStyle w:val="a3"/>
        <w:spacing w:after="0" w:line="240" w:lineRule="auto"/>
        <w:ind w:left="0" w:firstLine="426"/>
        <w:jc w:val="center"/>
        <w:rPr>
          <w:rStyle w:val="fontstyle01"/>
          <w:sz w:val="28"/>
          <w:szCs w:val="28"/>
          <w:lang w:val="kk-KZ"/>
        </w:rPr>
      </w:pPr>
      <w:r w:rsidRPr="00F67EAC">
        <w:rPr>
          <w:rStyle w:val="fontstyle01"/>
          <w:sz w:val="28"/>
          <w:szCs w:val="28"/>
          <w:lang w:val="kk-KZ"/>
        </w:rPr>
        <w:lastRenderedPageBreak/>
        <w:t>Пояснительная записка</w:t>
      </w:r>
    </w:p>
    <w:p w14:paraId="1C2DB57D" w14:textId="77777777" w:rsidR="000601AC" w:rsidRPr="000F478C" w:rsidRDefault="000601AC" w:rsidP="000601AC">
      <w:pPr>
        <w:pStyle w:val="a3"/>
        <w:spacing w:after="0" w:line="240" w:lineRule="auto"/>
        <w:ind w:left="0" w:firstLine="426"/>
        <w:jc w:val="both"/>
        <w:rPr>
          <w:rStyle w:val="fontstyle01"/>
          <w:b w:val="0"/>
          <w:bCs w:val="0"/>
          <w:sz w:val="28"/>
          <w:szCs w:val="28"/>
          <w:lang w:val="kk-KZ"/>
        </w:rPr>
      </w:pPr>
      <w:r w:rsidRPr="000F478C">
        <w:rPr>
          <w:rStyle w:val="fontstyle01"/>
          <w:b w:val="0"/>
          <w:bCs w:val="0"/>
          <w:sz w:val="28"/>
          <w:szCs w:val="28"/>
          <w:lang w:val="kk-KZ"/>
        </w:rPr>
        <w:t>Современная ситуация в Республики Казахстан , те проблемы испытывают выпускники в профессиональном самоопределении заставляют по-новому взглянуть на организацию профориентационной работы в школе. Старшеклассники должны владеть не только комплексом необходимых знаний, но и обладать такими личностными качествами, позволившие бы им реализовать себя в профессиональном и социальном плане.</w:t>
      </w:r>
    </w:p>
    <w:p w14:paraId="20984F22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F478C">
        <w:rPr>
          <w:rStyle w:val="fontstyle01"/>
          <w:b w:val="0"/>
          <w:bCs w:val="0"/>
          <w:sz w:val="28"/>
          <w:szCs w:val="28"/>
          <w:lang w:val="kk-KZ"/>
        </w:rPr>
        <w:t>Концепция  профильного обучения, предпологает, что к старшей школе ученик должен определиться с профилем своего дальнейшего обучения.</w:t>
      </w:r>
      <w:r w:rsidRPr="000F478C">
        <w:rPr>
          <w:sz w:val="28"/>
          <w:szCs w:val="28"/>
        </w:rPr>
        <w:t xml:space="preserve"> </w:t>
      </w:r>
      <w:r w:rsidRPr="000F478C">
        <w:rPr>
          <w:rFonts w:asciiTheme="majorBidi" w:hAnsiTheme="majorBidi" w:cstheme="majorBidi"/>
          <w:sz w:val="28"/>
          <w:szCs w:val="28"/>
        </w:rPr>
        <w:t>Это накладывает особую ответственность на основную школу, где в 8-х и 9-х классах должна осуществляться предпрофильная подготовка.</w:t>
      </w:r>
    </w:p>
    <w:p w14:paraId="0E209336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F478C">
        <w:rPr>
          <w:rFonts w:asciiTheme="majorBidi" w:hAnsiTheme="majorBidi" w:cstheme="majorBidi"/>
          <w:sz w:val="28"/>
          <w:szCs w:val="28"/>
        </w:rPr>
        <w:t>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14:paraId="12BC3984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В широком  смысле слова профориентация – система общественного и педагогического </w:t>
      </w:r>
      <w:r w:rsidRPr="00051E7B">
        <w:rPr>
          <w:rFonts w:asciiTheme="majorBidi" w:hAnsiTheme="majorBidi" w:cstheme="majorBidi"/>
          <w:sz w:val="28"/>
          <w:szCs w:val="28"/>
        </w:rPr>
        <w:t xml:space="preserve">воздействия на молодежь, с целью ее подготовки к сознательному выбору профессии, система государственных мероприятий, обеспечивающая научно-обоснованный выбор профессии. </w:t>
      </w:r>
    </w:p>
    <w:p w14:paraId="59F72796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51E7B">
        <w:rPr>
          <w:rFonts w:asciiTheme="majorBidi" w:hAnsiTheme="majorBidi" w:cstheme="majorBidi"/>
          <w:sz w:val="28"/>
          <w:szCs w:val="28"/>
        </w:rPr>
        <w:t>В узком смысле слова профориентация – целенаправленная деятельность по формированию у учащихся внутренней потребности и готовности к сознательному выбору профессии.</w:t>
      </w:r>
    </w:p>
    <w:p w14:paraId="79B68CE4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51E7B">
        <w:rPr>
          <w:rFonts w:asciiTheme="majorBidi" w:hAnsiTheme="majorBidi" w:cstheme="majorBidi"/>
          <w:sz w:val="28"/>
          <w:szCs w:val="28"/>
        </w:rPr>
        <w:t xml:space="preserve"> Профориентация в личностном смысле – длительный и в достаточной степени необратимый социальный процесс освоения личностью той или иной профессии. </w:t>
      </w:r>
    </w:p>
    <w:p w14:paraId="6B47FA24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051E7B">
        <w:rPr>
          <w:rFonts w:asciiTheme="majorBidi" w:hAnsiTheme="majorBidi" w:cstheme="majorBidi"/>
          <w:sz w:val="28"/>
          <w:szCs w:val="28"/>
        </w:rPr>
        <w:t xml:space="preserve"> Таким образом, профориентация осуществляется как бы на двух уровнях – общественном и личностном. Эти уровни взаимосвязаны.</w:t>
      </w:r>
      <w:r w:rsidRPr="00051E7B">
        <w:rPr>
          <w:rFonts w:asciiTheme="majorBidi" w:hAnsiTheme="majorBidi" w:cstheme="majorBidi"/>
          <w:sz w:val="28"/>
          <w:szCs w:val="28"/>
        </w:rPr>
        <w:br/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Программа определяет основные пути развития формирования у </w:t>
      </w:r>
      <w:proofErr w:type="gramStart"/>
      <w:r>
        <w:rPr>
          <w:rFonts w:asciiTheme="majorBidi" w:hAnsiTheme="majorBidi" w:cstheme="majorBidi"/>
          <w:sz w:val="28"/>
          <w:szCs w:val="28"/>
          <w:lang w:val="kk-KZ"/>
        </w:rPr>
        <w:t>поростков  профессионального</w:t>
      </w:r>
      <w:proofErr w:type="gramEnd"/>
      <w:r>
        <w:rPr>
          <w:rFonts w:asciiTheme="majorBidi" w:hAnsiTheme="majorBidi" w:cstheme="majorBidi"/>
          <w:sz w:val="28"/>
          <w:szCs w:val="28"/>
          <w:lang w:val="kk-KZ"/>
        </w:rPr>
        <w:t xml:space="preserve"> самоопределения.</w:t>
      </w:r>
    </w:p>
    <w:p w14:paraId="435425E6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Актуальность проблемы. Анализ практики работы с </w:t>
      </w:r>
      <w:r w:rsidRPr="00C31CC6">
        <w:rPr>
          <w:rFonts w:asciiTheme="majorBidi" w:hAnsiTheme="majorBidi" w:cstheme="majorBidi"/>
          <w:sz w:val="28"/>
          <w:szCs w:val="28"/>
          <w:lang w:val="kk-KZ"/>
        </w:rPr>
        <w:t xml:space="preserve">молодежью </w:t>
      </w:r>
      <w:r w:rsidRPr="00C31CC6"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</w:rPr>
        <w:t xml:space="preserve"> на рынке труда свидетельствует о наличии проблем в системе профессионального становления выпускников образовательных учреждений </w:t>
      </w:r>
      <w:proofErr w:type="spellStart"/>
      <w:r w:rsidRPr="00C31CC6"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</w:rPr>
        <w:t>общег</w:t>
      </w:r>
      <w:proofErr w:type="spellEnd"/>
      <w:r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  <w:t>о образования.</w:t>
      </w:r>
    </w:p>
    <w:p w14:paraId="0E3EB4E9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</w:pPr>
      <w:r w:rsidRPr="00C31CC6"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</w:rPr>
        <w:t xml:space="preserve">Одна из таких проблем – несоответствие между потребностями рынка труда с одной стороны и </w:t>
      </w:r>
      <w:proofErr w:type="gramStart"/>
      <w:r w:rsidRPr="00C31CC6"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</w:rPr>
        <w:t>мотивацией</w:t>
      </w:r>
      <w:proofErr w:type="gramEnd"/>
      <w:r w:rsidRPr="00C31CC6"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</w:rPr>
        <w:t xml:space="preserve"> и профессиональными качествами работников, с другой.</w:t>
      </w:r>
    </w:p>
    <w:p w14:paraId="16AF05A5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  <w:t>Спрос на рабочую силу высокой квалификации и несоответствие перечня  профессий  и программ подготовки специалистов требованиям рынка труда существенно сокращает возможности трудоустройства молодежи.</w:t>
      </w:r>
    </w:p>
    <w:p w14:paraId="53784ADB" w14:textId="77777777" w:rsidR="000601AC" w:rsidRDefault="000601AC" w:rsidP="000601AC">
      <w:pPr>
        <w:pStyle w:val="a3"/>
        <w:spacing w:after="0" w:line="240" w:lineRule="auto"/>
        <w:ind w:left="0" w:firstLine="426"/>
        <w:jc w:val="both"/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</w:pPr>
      <w:r>
        <w:rPr>
          <w:rFonts w:asciiTheme="majorBidi" w:hAnsiTheme="majorBidi" w:cstheme="majorBidi"/>
          <w:color w:val="444444"/>
          <w:sz w:val="28"/>
          <w:szCs w:val="28"/>
          <w:shd w:val="clear" w:color="auto" w:fill="FFFFFF"/>
          <w:lang w:val="kk-KZ"/>
        </w:rPr>
        <w:t>Таким образом, формирование у молодежи мотивации к труду и потребности приобретения  востребованной на рынке труда профессии становятся  приоритетными в системе общего образования, а роль и значение профессиональной ориентации и психолого-педагогической поддержки в личностно-профессиональном становлении молодежи возрастает.</w:t>
      </w:r>
    </w:p>
    <w:p w14:paraId="48DC8B13" w14:textId="77777777" w:rsidR="000601AC" w:rsidRDefault="000601AC" w:rsidP="000601AC">
      <w:pPr>
        <w:spacing w:after="0" w:line="240" w:lineRule="auto"/>
        <w:ind w:firstLine="426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4FD037BC" w14:textId="77777777" w:rsidR="000601AC" w:rsidRPr="009D3802" w:rsidRDefault="000601AC" w:rsidP="000601AC">
      <w:pPr>
        <w:spacing w:after="0" w:line="240" w:lineRule="auto"/>
        <w:ind w:firstLine="426"/>
        <w:jc w:val="both"/>
        <w:rPr>
          <w:rStyle w:val="fontstyle01"/>
          <w:lang w:val="kk-KZ"/>
        </w:rPr>
      </w:pPr>
    </w:p>
    <w:tbl>
      <w:tblPr>
        <w:tblW w:w="10632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0"/>
        <w:gridCol w:w="35"/>
        <w:gridCol w:w="5388"/>
        <w:gridCol w:w="258"/>
        <w:gridCol w:w="25"/>
        <w:gridCol w:w="7"/>
        <w:gridCol w:w="985"/>
        <w:gridCol w:w="267"/>
        <w:gridCol w:w="17"/>
        <w:gridCol w:w="2693"/>
      </w:tblGrid>
      <w:tr w:rsidR="000601AC" w:rsidRPr="00F82E64" w14:paraId="7DC7F84E" w14:textId="77777777" w:rsidTr="00976238"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0D5A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Организационная работа в школе</w:t>
            </w:r>
          </w:p>
        </w:tc>
      </w:tr>
      <w:tr w:rsidR="000601AC" w:rsidRPr="00F82E64" w14:paraId="027E965B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B488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  <w:gridSpan w:val="3"/>
            <w:vAlign w:val="center"/>
            <w:hideMark/>
          </w:tcPr>
          <w:p w14:paraId="0653C16B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gridSpan w:val="7"/>
            <w:vAlign w:val="center"/>
            <w:hideMark/>
          </w:tcPr>
          <w:p w14:paraId="562FCAA9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01AC" w:rsidRPr="00F82E64" w14:paraId="50E27019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D62F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9A9A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Содержание деятельности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C209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сроки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C709" w14:textId="77777777" w:rsidR="000601AC" w:rsidRPr="007C480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ответсственные</w:t>
            </w:r>
          </w:p>
        </w:tc>
      </w:tr>
      <w:tr w:rsidR="000601AC" w:rsidRPr="00F82E64" w14:paraId="04CBBC1A" w14:textId="77777777" w:rsidTr="00976238">
        <w:trPr>
          <w:trHeight w:val="1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4208" w14:textId="77777777" w:rsidR="000601AC" w:rsidRPr="007C480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  <w:p w14:paraId="2438E34E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FC3B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стендов по профориентации (например, «Твоя профессиональная карьера», «В мире профессий», «Слагаемые выбора профессии»). Регулярное обновление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358E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656D" w14:textId="77777777" w:rsidR="000601AC" w:rsidRPr="001F2D32" w:rsidRDefault="000601AC" w:rsidP="000601AC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ВР.классные руководители, педагог-психолог, социальный педагог</w:t>
            </w:r>
          </w:p>
        </w:tc>
      </w:tr>
      <w:tr w:rsidR="000601AC" w:rsidRPr="00F82E64" w14:paraId="75F6E845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D916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D7D7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анализа результатов профориентации за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прошлый год (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мониторинг трудоустройства и поступления выпускников 9,11 классов в образовательные учреждения начального, среднего, высшего профессионального образования)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2B72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август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942C" w14:textId="77777777" w:rsidR="000601AC" w:rsidRDefault="000601AC" w:rsidP="000601AC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</w:t>
            </w:r>
          </w:p>
          <w:p w14:paraId="59503B11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1AC" w:rsidRPr="00F82E64" w14:paraId="55FB94DD" w14:textId="77777777" w:rsidTr="00976238">
        <w:trPr>
          <w:trHeight w:val="1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8AE4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0EFD" w14:textId="6A95260F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Сопоставление и обсуждение плана </w:t>
            </w:r>
            <w:proofErr w:type="spellStart"/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профорнентационной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 на новый учебный год.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Составление планов воспитательной работы с отражением обязательного раздела «Организация профориентационной работы в классе»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E8AA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август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72AF" w14:textId="77777777" w:rsidR="000601AC" w:rsidRPr="0001360E" w:rsidRDefault="000601AC" w:rsidP="000601AC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ВР.классные руководители, педагог-психолог</w:t>
            </w:r>
          </w:p>
        </w:tc>
      </w:tr>
      <w:tr w:rsidR="000601AC" w:rsidRPr="00F82E64" w14:paraId="545F95B9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D4B4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BEE0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школы документацией и методическими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материалами по профориентации.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8E23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AACE" w14:textId="77777777" w:rsidR="000601AC" w:rsidRPr="0001360E" w:rsidRDefault="000601AC" w:rsidP="000601AC">
            <w:pPr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 библиотекарь, психолог</w:t>
            </w:r>
          </w:p>
        </w:tc>
      </w:tr>
      <w:tr w:rsidR="000601AC" w:rsidRPr="00F82E64" w14:paraId="5B31A01E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C1D5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EA3B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Пополнение б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иблиотечного фонда литератур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по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ориентации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E253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84F6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библиотекарь</w:t>
            </w:r>
          </w:p>
        </w:tc>
      </w:tr>
      <w:tr w:rsidR="000601AC" w:rsidRPr="00F82E64" w14:paraId="3BF9B2EB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7512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6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E2AC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Проведение классных часов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9DA1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E55B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0601AC" w:rsidRPr="00F82E64" w14:paraId="4A4E5DAA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1B98F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9B22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Осуществление взаимодействия с учреждениями дополнительного образованиями, предприятиями, Центром занятости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4EAE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2F33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ВР.классные руководители</w:t>
            </w:r>
          </w:p>
        </w:tc>
      </w:tr>
      <w:tr w:rsidR="000601AC" w:rsidRPr="00F82E64" w14:paraId="631D3B95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2E0E" w14:textId="77777777" w:rsidR="000601AC" w:rsidRPr="00AF2903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AD1F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посещения учащимися 9 и 10 классов выставок-ярмарок, а также учреждений профессионального образования в Дни открытых дверей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5688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51D6" w14:textId="77777777" w:rsidR="000601AC" w:rsidRPr="00C045F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</w:t>
            </w:r>
          </w:p>
        </w:tc>
      </w:tr>
      <w:tr w:rsidR="000601AC" w:rsidRPr="00F82E64" w14:paraId="7A9C5B4F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BD7C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2FA4" w14:textId="77777777" w:rsidR="000601AC" w:rsidRPr="0001360E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работы трудовой бригады.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6825" w14:textId="77777777" w:rsidR="000601AC" w:rsidRPr="0001360E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0473" w14:textId="77777777" w:rsidR="000601AC" w:rsidRPr="0001360E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</w:t>
            </w:r>
          </w:p>
        </w:tc>
      </w:tr>
      <w:tr w:rsidR="000601AC" w:rsidRPr="00F82E64" w14:paraId="2DAE5E8D" w14:textId="77777777" w:rsidTr="009762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D3FF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B694" w14:textId="77777777" w:rsidR="000601AC" w:rsidRPr="0001360E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Размешение информации по профориентационной работе на школьном сайте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168B" w14:textId="77777777" w:rsidR="000601AC" w:rsidRPr="0001360E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B6FA" w14:textId="77777777" w:rsidR="000601AC" w:rsidRPr="0001360E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Учитель информатики</w:t>
            </w:r>
          </w:p>
        </w:tc>
      </w:tr>
      <w:tr w:rsidR="000601AC" w:rsidRPr="00F82E64" w14:paraId="3B704613" w14:textId="77777777" w:rsidTr="00976238">
        <w:trPr>
          <w:trHeight w:val="319"/>
        </w:trPr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16E0" w14:textId="77777777" w:rsidR="000601AC" w:rsidRPr="00B820C2" w:rsidRDefault="000601AC" w:rsidP="000601AC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136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2. Работа с педагогическими кадрами</w:t>
            </w:r>
          </w:p>
        </w:tc>
      </w:tr>
      <w:tr w:rsidR="000601AC" w:rsidRPr="00F82E64" w14:paraId="48BB2DCD" w14:textId="77777777" w:rsidTr="00976238"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114E" w14:textId="77777777" w:rsidR="000601AC" w:rsidRPr="00B820C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C557" w14:textId="77777777" w:rsidR="000601AC" w:rsidRPr="00B820C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Разработка рекомендаций классным руководителям по планированию профориентационной работы с учащимися  различных возрастных групп.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5294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C58B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ВР.классные руководители</w:t>
            </w:r>
          </w:p>
        </w:tc>
      </w:tr>
      <w:tr w:rsidR="000601AC" w:rsidRPr="00F82E64" w14:paraId="6A339783" w14:textId="77777777" w:rsidTr="00976238"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F62D" w14:textId="77777777" w:rsidR="000601AC" w:rsidRPr="00655C1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FAFB" w14:textId="77777777" w:rsidR="000601AC" w:rsidRPr="00655C1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Расмотрение вопросов  профориентационной работы на подсоветах школы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8D5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C190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 психолог</w:t>
            </w:r>
          </w:p>
        </w:tc>
      </w:tr>
      <w:tr w:rsidR="000601AC" w:rsidRPr="00F82E64" w14:paraId="2EB26B8B" w14:textId="77777777" w:rsidTr="00976238"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7380" w14:textId="77777777" w:rsidR="000601AC" w:rsidRPr="00655C1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3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D974" w14:textId="77777777" w:rsidR="000601AC" w:rsidRPr="00655C1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Организация для педагогов профконсультации по изучению личности школьника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1CD1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6A7E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</w:t>
            </w:r>
          </w:p>
        </w:tc>
      </w:tr>
      <w:tr w:rsidR="000601AC" w:rsidRPr="00F82E64" w14:paraId="18328101" w14:textId="77777777" w:rsidTr="00976238"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926F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</w:p>
        </w:tc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651F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Организация методической помощи классным руководителям в разработке классных  часов, подготовке  внеклассных мероприятий.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23F7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7C12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 психолог, социальный педагог</w:t>
            </w:r>
          </w:p>
        </w:tc>
      </w:tr>
      <w:tr w:rsidR="000601AC" w:rsidRPr="00436A36" w14:paraId="5F9BC025" w14:textId="77777777" w:rsidTr="00976238"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BB42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436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3. Работа с родителями</w:t>
            </w:r>
          </w:p>
        </w:tc>
      </w:tr>
      <w:tr w:rsidR="000601AC" w:rsidRPr="00436A36" w14:paraId="1FCB261E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3E3B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41C2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ля родителей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лектори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я по теме «Роль семьи в правильном профессиональном самоопределении школьника»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B812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697A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 классные руководители</w:t>
            </w:r>
          </w:p>
        </w:tc>
      </w:tr>
      <w:tr w:rsidR="000601AC" w:rsidRPr="00436A36" w14:paraId="2383B039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1A99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4748" w14:textId="77777777" w:rsidR="000601AC" w:rsidRPr="00606D6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D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Проведение индивидуальных консультаций с родителями по вопросу выбора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профессий учащимися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7DFC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7E472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 классные руководители</w:t>
            </w:r>
          </w:p>
        </w:tc>
      </w:tr>
      <w:tr w:rsidR="000601AC" w:rsidRPr="00436A36" w14:paraId="637311F1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4723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7AF" w14:textId="77777777" w:rsidR="000601AC" w:rsidRPr="00606D6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6D6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я встречи учащихся с их родителями- представителями различных профессий.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405E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2E0A" w14:textId="77777777" w:rsidR="000601AC" w:rsidRPr="002204BF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204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0601AC" w:rsidRPr="00436A36" w14:paraId="00ADA3D0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425C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AE44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родителей к участию в проведении экскурсий учащихся на предприятия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67A9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962BB" w14:textId="77777777" w:rsidR="000601AC" w:rsidRPr="00436A3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204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0601AC" w:rsidRPr="00436A36" w14:paraId="3549A5FA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0A0D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9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63FF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родительских собраний (общешкольных, классных) с освещением вопросов профориентации школьников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19B9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58A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директора по ВР. классные руководители, психолог</w:t>
            </w:r>
          </w:p>
        </w:tc>
      </w:tr>
      <w:tr w:rsidR="000601AC" w:rsidRPr="00436A36" w14:paraId="0CE7CB45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2F4D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81C0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Подготовка рекомендаций родителям по проблемам профориентации</w:t>
            </w:r>
          </w:p>
        </w:tc>
        <w:tc>
          <w:tcPr>
            <w:tcW w:w="1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85A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CA39" w14:textId="77777777" w:rsidR="000601AC" w:rsidRPr="00CD5992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 еруководители, психолог</w:t>
            </w:r>
          </w:p>
        </w:tc>
      </w:tr>
      <w:tr w:rsidR="000601AC" w:rsidRPr="00436A36" w14:paraId="172CDBE9" w14:textId="77777777" w:rsidTr="00976238">
        <w:tc>
          <w:tcPr>
            <w:tcW w:w="106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D263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825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4.Работа с учащимися</w:t>
            </w:r>
          </w:p>
        </w:tc>
      </w:tr>
      <w:tr w:rsidR="000601AC" w:rsidRPr="00436A36" w14:paraId="1A14390C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391C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BB3E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54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ведение экскурсий на предприятия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0BB8" w14:textId="77777777" w:rsidR="000601AC" w:rsidRPr="002863CA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75A6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 руководители</w:t>
            </w:r>
          </w:p>
        </w:tc>
      </w:tr>
      <w:tr w:rsidR="000601AC" w:rsidRPr="00436A36" w14:paraId="0A7C90E2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4FBD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B8FD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тестирования и анкетирования уч-ся с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целью выявления </w:t>
            </w:r>
            <w:proofErr w:type="spellStart"/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профнаправленностн</w:t>
            </w:r>
            <w:proofErr w:type="spellEnd"/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85A5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C93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психолог, классны руководители, </w:t>
            </w:r>
          </w:p>
        </w:tc>
      </w:tr>
      <w:tr w:rsidR="000601AC" w:rsidRPr="00436A36" w14:paraId="0A6DEFD8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DA88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8899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по выявлению проблем учащихся по профориентации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0C5B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октябрь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D06F" w14:textId="77777777" w:rsidR="000601AC" w:rsidRPr="00825425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психолог, классны руководители, социальный педагог</w:t>
            </w:r>
          </w:p>
        </w:tc>
      </w:tr>
      <w:tr w:rsidR="000601AC" w:rsidRPr="00436A36" w14:paraId="5DB94540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E9D1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E2B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C12E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Проведение консультаций учащихся (индивидуальных и групповых)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DBC7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2182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психолог,социальный педагог</w:t>
            </w:r>
          </w:p>
        </w:tc>
      </w:tr>
      <w:tr w:rsidR="000601AC" w:rsidRPr="00436A36" w14:paraId="7670B9BD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9DF7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CDEC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Организация предметных недель, декад, олимпиад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B43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497B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Учителя-предметники</w:t>
            </w:r>
          </w:p>
        </w:tc>
      </w:tr>
      <w:tr w:rsidR="000601AC" w:rsidRPr="00436A36" w14:paraId="6EF04329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817E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A619" w14:textId="77777777" w:rsidR="000601AC" w:rsidRPr="00B33B2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 освещением вопросов профориентации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F96F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BD77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 руководители</w:t>
            </w:r>
          </w:p>
        </w:tc>
      </w:tr>
      <w:tr w:rsidR="000601AC" w:rsidRPr="00436A36" w14:paraId="1CA01AFA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804C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596" w14:textId="77777777" w:rsidR="000601AC" w:rsidRPr="00B33B2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Организация и проведение встреч с представителями различных профессий (по проекту «Өнегелі өмір»)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7B41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2555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 руководители</w:t>
            </w:r>
          </w:p>
        </w:tc>
      </w:tr>
      <w:tr w:rsidR="000601AC" w:rsidRPr="00436A36" w14:paraId="08E7654F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AE47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C23F" w14:textId="77777777" w:rsidR="000601AC" w:rsidRPr="00B33B2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Организация работы кружков на базе школьных мастерских. Участие в конкурсах декоративно-прикладного и технического творчества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A64E" w14:textId="77777777" w:rsidR="000601AC" w:rsidRPr="002863CA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D9C0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Учителя технологии и учителя начальных классов</w:t>
            </w:r>
          </w:p>
        </w:tc>
      </w:tr>
      <w:tr w:rsidR="000601AC" w:rsidRPr="00436A36" w14:paraId="796677E1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30E9" w14:textId="77777777" w:rsidR="000601AC" w:rsidRPr="00B33B26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30BD" w14:textId="77777777" w:rsidR="000601AC" w:rsidRPr="00F82E6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учащихся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занятиям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кружках и спортивных секциях в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F82E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школе в учреждениях дополнительного образования.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912F" w14:textId="77777777" w:rsidR="000601AC" w:rsidRPr="002863CA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9FB3" w14:textId="77777777" w:rsidR="000601AC" w:rsidRPr="00EE2BE8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классны руководители, руководители ДО</w:t>
            </w:r>
          </w:p>
        </w:tc>
      </w:tr>
      <w:tr w:rsidR="000601AC" w:rsidRPr="00436A36" w14:paraId="168D3E9D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FB7B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8A8E" w14:textId="77777777" w:rsidR="000601AC" w:rsidRPr="00DE3E9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Изучение читательских интересов школьников, составления индивидуальных планов чтения, обсуждение книг, имеющих профориентационное значение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4094" w14:textId="77777777" w:rsidR="000601AC" w:rsidRPr="002863CA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863C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432F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библиотекарь</w:t>
            </w:r>
          </w:p>
        </w:tc>
      </w:tr>
      <w:tr w:rsidR="000601AC" w:rsidRPr="00436A36" w14:paraId="4789AD58" w14:textId="77777777" w:rsidTr="00976238"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CD06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5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3DAB" w14:textId="77777777" w:rsidR="000601AC" w:rsidRPr="00DE3E94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Проведение конкурса рисунков в начальной школе: «Моя будущая профессия»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7E78" w14:textId="77777777" w:rsidR="000601AC" w:rsidRPr="002863CA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Ежегодно, по плану воспитательной работы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A806" w14:textId="77777777" w:rsidR="000601AC" w:rsidRDefault="000601AC" w:rsidP="000601AC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Социальный педагог, классные руководители, учитель ИЗО</w:t>
            </w:r>
          </w:p>
        </w:tc>
      </w:tr>
    </w:tbl>
    <w:p w14:paraId="07CBE788" w14:textId="77777777" w:rsidR="000601AC" w:rsidRDefault="000601AC" w:rsidP="000601AC">
      <w:pPr>
        <w:ind w:firstLine="426"/>
        <w:jc w:val="both"/>
        <w:rPr>
          <w:rFonts w:asciiTheme="majorBidi" w:hAnsiTheme="majorBidi" w:cstheme="majorBidi"/>
          <w:b/>
          <w:bCs/>
          <w:sz w:val="24"/>
          <w:szCs w:val="24"/>
          <w:lang w:val="kk-KZ" w:eastAsia="ru-RU"/>
        </w:rPr>
      </w:pPr>
      <w:r w:rsidRPr="00156D4E">
        <w:rPr>
          <w:rFonts w:asciiTheme="majorBidi" w:hAnsiTheme="majorBidi" w:cstheme="majorBidi"/>
          <w:b/>
          <w:bCs/>
          <w:sz w:val="24"/>
          <w:szCs w:val="24"/>
          <w:lang w:eastAsia="ru-RU"/>
        </w:rPr>
        <w:t> </w:t>
      </w:r>
    </w:p>
    <w:p w14:paraId="347E08B9" w14:textId="77777777" w:rsidR="000601AC" w:rsidRDefault="000601AC" w:rsidP="000601AC">
      <w:pPr>
        <w:spacing w:after="0" w:line="240" w:lineRule="auto"/>
        <w:ind w:firstLine="426"/>
        <w:jc w:val="both"/>
        <w:rPr>
          <w:rStyle w:val="fontstyle01"/>
          <w:lang w:val="kk-KZ"/>
        </w:rPr>
      </w:pPr>
    </w:p>
    <w:p w14:paraId="62218383" w14:textId="77777777" w:rsidR="000601AC" w:rsidRPr="00897F0E" w:rsidRDefault="000601AC" w:rsidP="000601AC">
      <w:pPr>
        <w:spacing w:after="0" w:line="240" w:lineRule="auto"/>
        <w:ind w:firstLine="426"/>
        <w:jc w:val="both"/>
        <w:rPr>
          <w:rStyle w:val="fontstyle01"/>
          <w:sz w:val="28"/>
          <w:szCs w:val="28"/>
          <w:lang w:val="kk-KZ"/>
        </w:rPr>
      </w:pPr>
    </w:p>
    <w:p w14:paraId="3ABF1E6B" w14:textId="77777777" w:rsidR="000601AC" w:rsidRDefault="000601AC" w:rsidP="000601AC">
      <w:pPr>
        <w:ind w:firstLine="426"/>
        <w:jc w:val="both"/>
        <w:rPr>
          <w:lang w:val="kk-KZ"/>
        </w:rPr>
      </w:pPr>
    </w:p>
    <w:p w14:paraId="3F740E35" w14:textId="77777777" w:rsidR="00655A9B" w:rsidRPr="000601AC" w:rsidRDefault="00655A9B" w:rsidP="000601AC">
      <w:pPr>
        <w:ind w:firstLine="426"/>
        <w:jc w:val="both"/>
        <w:rPr>
          <w:lang w:val="kk-KZ"/>
        </w:rPr>
      </w:pPr>
    </w:p>
    <w:sectPr w:rsidR="00655A9B" w:rsidRPr="0006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AC"/>
    <w:rsid w:val="000601AC"/>
    <w:rsid w:val="0065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1D196"/>
  <w15:chartTrackingRefBased/>
  <w15:docId w15:val="{DFF2601D-7175-4DE6-BBF8-7D3C54A1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1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601AC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060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1153</Words>
  <Characters>6576</Characters>
  <Application>Microsoft Office Word</Application>
  <DocSecurity>0</DocSecurity>
  <Lines>54</Lines>
  <Paragraphs>15</Paragraphs>
  <ScaleCrop>false</ScaleCrop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2022-01-05T06:45:00Z</dcterms:created>
  <dcterms:modified xsi:type="dcterms:W3CDTF">2022-01-05T06:46:00Z</dcterms:modified>
</cp:coreProperties>
</file>